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C8" w:rsidRDefault="002073C8" w:rsidP="009A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17D6" w:rsidRDefault="009A17D6" w:rsidP="009A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127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73374525" r:id="rId7"/>
        </w:object>
      </w:r>
    </w:p>
    <w:p w:rsidR="009A17D6" w:rsidRDefault="009A17D6" w:rsidP="009A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9A17D6" w:rsidRDefault="009A17D6" w:rsidP="009A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9A17D6" w:rsidRDefault="009A17D6" w:rsidP="009A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п’ятнадцята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7D6" w:rsidRDefault="009A17D6" w:rsidP="009A17D6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</w:t>
      </w:r>
      <w:r w:rsidR="00C709C9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”  </w:t>
      </w:r>
      <w:r w:rsidR="00C709C9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2017 р.</w:t>
      </w:r>
    </w:p>
    <w:p w:rsidR="009A17D6" w:rsidRDefault="00C709C9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57216" from="27pt,1.9pt" to="48.6pt,1.9pt"/>
        </w:pict>
      </w:r>
      <w:r>
        <w:pict>
          <v:line id="_x0000_s1027" style="position:absolute;z-index:251658240" from="58.7pt,0" to="116.3pt,0" o:allowincell="f"/>
        </w:pict>
      </w:r>
      <w:r w:rsidR="009A17D6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9A17D6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9A17D6" w:rsidRDefault="009A17D6" w:rsidP="009A17D6">
      <w:pPr>
        <w:pStyle w:val="a3"/>
        <w:ind w:right="-1"/>
        <w:jc w:val="both"/>
        <w:rPr>
          <w:szCs w:val="28"/>
        </w:rPr>
      </w:pPr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й      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оренду</w:t>
      </w:r>
      <w:proofErr w:type="spellEnd"/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Кадука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Дмитру Михайловичу</w:t>
      </w:r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</w:t>
      </w:r>
    </w:p>
    <w:p w:rsidR="009A17D6" w:rsidRDefault="003F2201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Ялинцівс</w:t>
      </w:r>
      <w:r w:rsidR="009A17D6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17D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7D6" w:rsidRDefault="009A17D6" w:rsidP="009A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Закону України «Про оцінку земель» від 11.12.2003 року № 1378 -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ст. 10, 201, 206 Земельного кодексу України, </w:t>
      </w:r>
      <w:r w:rsidR="00DE2614">
        <w:rPr>
          <w:rFonts w:ascii="Times New Roman" w:hAnsi="Times New Roman" w:cs="Times New Roman"/>
          <w:sz w:val="28"/>
          <w:szCs w:val="28"/>
          <w:lang w:val="uk-UA"/>
        </w:rPr>
        <w:t xml:space="preserve"> Податкового кодексу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 клопотання Щ</w:t>
      </w:r>
      <w:r w:rsidR="006B259B">
        <w:rPr>
          <w:rFonts w:ascii="Times New Roman" w:hAnsi="Times New Roman" w:cs="Times New Roman"/>
          <w:sz w:val="28"/>
          <w:szCs w:val="28"/>
          <w:lang w:val="uk-UA"/>
        </w:rPr>
        <w:t>ербини К.В., який діє за довіреністю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затвердження технічних документацій з нормативної грошової оцінки земельних ділянок площею 14,2669 га та 24,5762 га наданих в оренду для ведення фермерського господарства за межами населених пунктів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Ялинцівської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враховуючи висновки постійної комісії районної ради з питань агропромислового комплексу, земельних відносин, надр та екології, </w:t>
      </w:r>
    </w:p>
    <w:p w:rsidR="009A17D6" w:rsidRDefault="009A17D6" w:rsidP="009A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7D6" w:rsidRDefault="009A17D6" w:rsidP="009A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17D6" w:rsidRDefault="009A17D6" w:rsidP="009A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7D6" w:rsidRDefault="009A17D6" w:rsidP="009A17D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A17D6" w:rsidRDefault="00A54AA4" w:rsidP="00A5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A17D6">
        <w:rPr>
          <w:rFonts w:ascii="Times New Roman" w:hAnsi="Times New Roman" w:cs="Times New Roman"/>
          <w:sz w:val="28"/>
          <w:szCs w:val="28"/>
          <w:lang w:val="uk-UA"/>
        </w:rPr>
        <w:t xml:space="preserve">- технічну документацію з нормативної грошової оцінки земельної ділянки </w:t>
      </w:r>
      <w:proofErr w:type="spellStart"/>
      <w:r w:rsidR="009A17D6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="009A17D6">
        <w:rPr>
          <w:rFonts w:ascii="Times New Roman" w:hAnsi="Times New Roman" w:cs="Times New Roman"/>
          <w:sz w:val="28"/>
          <w:szCs w:val="28"/>
        </w:rPr>
        <w:t xml:space="preserve"> номер 532248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9A17D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9A17D6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:000:</w:t>
      </w:r>
      <w:r w:rsidR="009A17D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178 площею 14,</w:t>
      </w:r>
      <w:r w:rsidR="009A17D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669</w:t>
      </w:r>
      <w:r w:rsidR="009A17D6">
        <w:rPr>
          <w:rFonts w:ascii="Times New Roman" w:hAnsi="Times New Roman" w:cs="Times New Roman"/>
          <w:sz w:val="28"/>
          <w:szCs w:val="28"/>
          <w:lang w:val="uk-UA"/>
        </w:rPr>
        <w:t xml:space="preserve"> га, наданої в оренду для ведення ферм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ерського господарства  </w:t>
      </w:r>
      <w:r w:rsidR="009A17D6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9A17D6">
        <w:rPr>
          <w:rFonts w:ascii="Times New Roman" w:hAnsi="Times New Roman" w:cs="Times New Roman"/>
          <w:sz w:val="28"/>
          <w:szCs w:val="28"/>
          <w:lang w:val="uk-UA"/>
        </w:rPr>
        <w:t>Кадука</w:t>
      </w:r>
      <w:proofErr w:type="spellEnd"/>
      <w:r w:rsidR="009A17D6">
        <w:rPr>
          <w:rFonts w:ascii="Times New Roman" w:hAnsi="Times New Roman" w:cs="Times New Roman"/>
          <w:sz w:val="28"/>
          <w:szCs w:val="28"/>
          <w:lang w:val="uk-UA"/>
        </w:rPr>
        <w:t xml:space="preserve"> Дмитру Михайловичу за межами населен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пунктів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Ялинцівс</w:t>
      </w:r>
      <w:r w:rsidR="009A17D6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9A17D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 вартість земельної ділянк</w:t>
      </w:r>
      <w:r w:rsidR="006B259B">
        <w:rPr>
          <w:rFonts w:ascii="Times New Roman" w:hAnsi="Times New Roman" w:cs="Times New Roman"/>
          <w:sz w:val="28"/>
          <w:szCs w:val="28"/>
          <w:lang w:val="uk-UA"/>
        </w:rPr>
        <w:t>и складає  275777,47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6B259B" w:rsidRDefault="006B259B" w:rsidP="00A5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технічну документацію з нормативної грошової оцінки земельної ділянки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532248</w:t>
      </w:r>
      <w:r>
        <w:rPr>
          <w:rFonts w:ascii="Times New Roman" w:hAnsi="Times New Roman" w:cs="Times New Roman"/>
          <w:sz w:val="28"/>
          <w:szCs w:val="28"/>
          <w:lang w:val="uk-UA"/>
        </w:rPr>
        <w:t>7000</w:t>
      </w:r>
      <w:r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1179 площею 24,5762 га, наданої в оренду для ведення фермерського господарства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Кадука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Дмитру Михайловичу за межами населених пунктів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Ялинцівської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Кременчуцького району Полтавської області,  вартість земельної ділянк</w:t>
      </w:r>
      <w:r w:rsidR="00C51913">
        <w:rPr>
          <w:rFonts w:ascii="Times New Roman" w:hAnsi="Times New Roman" w:cs="Times New Roman"/>
          <w:sz w:val="28"/>
          <w:szCs w:val="28"/>
          <w:lang w:val="uk-UA"/>
        </w:rPr>
        <w:t>и складає  475055,00</w:t>
      </w:r>
      <w:r w:rsidR="00B574C4">
        <w:rPr>
          <w:rFonts w:ascii="Times New Roman" w:hAnsi="Times New Roman" w:cs="Times New Roman"/>
          <w:sz w:val="28"/>
          <w:szCs w:val="28"/>
          <w:lang w:val="uk-UA"/>
        </w:rPr>
        <w:t xml:space="preserve"> грн..</w:t>
      </w:r>
    </w:p>
    <w:p w:rsidR="00A54AA4" w:rsidRDefault="00A54AA4" w:rsidP="00A5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9A17D6" w:rsidRDefault="009A17D6" w:rsidP="009A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</w:t>
      </w:r>
      <w:r w:rsidR="00A54AA4">
        <w:rPr>
          <w:rFonts w:ascii="Times New Roman" w:hAnsi="Times New Roman" w:cs="Times New Roman"/>
          <w:sz w:val="28"/>
          <w:szCs w:val="28"/>
          <w:lang w:val="uk-UA"/>
        </w:rPr>
        <w:t xml:space="preserve">у районі та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технічної документації з нормативно грошової оцінки земельної ділянки у місцевому фонді документації із землеустрою та застосування затверджених показників нормативно грошової оцінки.</w:t>
      </w:r>
    </w:p>
    <w:p w:rsidR="009A17D6" w:rsidRDefault="009A17D6" w:rsidP="009A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7D6" w:rsidRDefault="009A17D6" w:rsidP="009A17D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17D6" w:rsidRDefault="009A17D6" w:rsidP="009A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7D6" w:rsidRDefault="009A17D6" w:rsidP="009A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D6" w:rsidRDefault="009A17D6" w:rsidP="009A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9A17D6" w:rsidRDefault="009A17D6" w:rsidP="009A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B574C4" w:rsidRDefault="00B574C4" w:rsidP="009A17D6">
      <w:pPr>
        <w:rPr>
          <w:lang w:val="uk-UA"/>
        </w:rPr>
      </w:pPr>
    </w:p>
    <w:p w:rsidR="00B574C4" w:rsidRDefault="00B574C4" w:rsidP="009A17D6">
      <w:pPr>
        <w:rPr>
          <w:lang w:val="uk-UA"/>
        </w:rPr>
      </w:pP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Н.В. Цюпа</w:t>
      </w: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17D6" w:rsidRDefault="009A17D6" w:rsidP="009A17D6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О.І. Тютюнник</w:t>
      </w: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мобілізаційної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</w:p>
    <w:p w:rsidR="009A17D6" w:rsidRDefault="009A17D6" w:rsidP="009A1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комплексу,</w:t>
      </w: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надр та екології                                       В.І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A17D6" w:rsidRDefault="009A17D6" w:rsidP="009A17D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A17D6" w:rsidRDefault="009A17D6" w:rsidP="009A17D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A17D6" w:rsidRDefault="009A17D6" w:rsidP="009A17D6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7D6" w:rsidRDefault="009A17D6" w:rsidP="009A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7D6" w:rsidRDefault="009A17D6" w:rsidP="009A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7D6" w:rsidRDefault="009A17D6" w:rsidP="009A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7D6" w:rsidRDefault="009A17D6" w:rsidP="009A17D6">
      <w:pPr>
        <w:rPr>
          <w:lang w:val="uk-UA"/>
        </w:rPr>
      </w:pPr>
    </w:p>
    <w:p w:rsidR="009A17D6" w:rsidRDefault="009A17D6" w:rsidP="009A17D6"/>
    <w:p w:rsidR="009A17D6" w:rsidRDefault="009A17D6" w:rsidP="009A17D6"/>
    <w:p w:rsidR="009A17D6" w:rsidRDefault="009A17D6" w:rsidP="009A17D6"/>
    <w:p w:rsidR="009A17D6" w:rsidRDefault="009A17D6" w:rsidP="009A17D6"/>
    <w:p w:rsidR="009A17D6" w:rsidRDefault="009A17D6" w:rsidP="009A17D6"/>
    <w:p w:rsidR="009A17D6" w:rsidRDefault="009A17D6" w:rsidP="009A17D6"/>
    <w:p w:rsidR="009A17D6" w:rsidRDefault="009A17D6" w:rsidP="009A17D6"/>
    <w:p w:rsidR="007C07EB" w:rsidRDefault="007C07EB"/>
    <w:sectPr w:rsidR="007C07EB" w:rsidSect="00A54A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7D6"/>
    <w:rsid w:val="002073C8"/>
    <w:rsid w:val="003F2201"/>
    <w:rsid w:val="006B259B"/>
    <w:rsid w:val="007C07EB"/>
    <w:rsid w:val="009A17D6"/>
    <w:rsid w:val="00A54AA4"/>
    <w:rsid w:val="00B574C4"/>
    <w:rsid w:val="00B610AE"/>
    <w:rsid w:val="00B85127"/>
    <w:rsid w:val="00C51913"/>
    <w:rsid w:val="00C709C9"/>
    <w:rsid w:val="00DE2614"/>
    <w:rsid w:val="00F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27"/>
  </w:style>
  <w:style w:type="paragraph" w:styleId="1">
    <w:name w:val="heading 1"/>
    <w:basedOn w:val="a"/>
    <w:next w:val="a"/>
    <w:link w:val="10"/>
    <w:qFormat/>
    <w:rsid w:val="009A17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7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9A17D6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A17D6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dcterms:created xsi:type="dcterms:W3CDTF">2017-11-28T09:42:00Z</dcterms:created>
  <dcterms:modified xsi:type="dcterms:W3CDTF">2017-11-28T09:42:00Z</dcterms:modified>
</cp:coreProperties>
</file>