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D6" w:rsidRDefault="00454DD6" w:rsidP="00454DD6">
      <w:pPr>
        <w:spacing w:after="0" w:line="240" w:lineRule="auto"/>
        <w:jc w:val="center"/>
        <w:rPr>
          <w:rFonts w:ascii="Times New Roman" w:hAnsi="Times New Roman" w:cs="Times New Roman"/>
          <w:lang w:val="uk-UA"/>
        </w:rPr>
      </w:pPr>
      <w:r w:rsidRPr="005D4C32">
        <w:rPr>
          <w:rFonts w:ascii="Times New Roman" w:eastAsia="Times New Roman" w:hAnsi="Times New Roman" w:cs="Times New Roman"/>
          <w:sz w:val="26"/>
          <w:szCs w:val="26"/>
          <w:lang w:val="uk-UA"/>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43.5pt" o:ole="" filled="t">
            <v:fill color2="black"/>
            <v:imagedata r:id="rId4" o:title=""/>
          </v:shape>
          <o:OLEObject Type="Embed" ProgID="Msxml2.SAXXMLReader.5.0" ShapeID="_x0000_i1025" DrawAspect="Content" ObjectID="_1582376820" r:id="rId5"/>
        </w:object>
      </w:r>
    </w:p>
    <w:p w:rsidR="00454DD6" w:rsidRDefault="00454DD6" w:rsidP="00454DD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КРЕМЕНЧУЦЬКА РАЙОННА РАДА</w:t>
      </w:r>
    </w:p>
    <w:p w:rsidR="00454DD6" w:rsidRDefault="00454DD6" w:rsidP="00454DD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ПОЛТАВСЬКОЇ ОБЛАСТІ</w:t>
      </w:r>
    </w:p>
    <w:p w:rsidR="00454DD6" w:rsidRDefault="00454DD6" w:rsidP="00454DD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(дев’ятнадцята сесія сьомого скликання)</w:t>
      </w:r>
    </w:p>
    <w:p w:rsidR="00454DD6" w:rsidRDefault="00454DD6" w:rsidP="00454DD6">
      <w:pPr>
        <w:spacing w:after="0" w:line="240" w:lineRule="auto"/>
        <w:jc w:val="center"/>
        <w:rPr>
          <w:rFonts w:ascii="Times New Roman" w:hAnsi="Times New Roman" w:cs="Times New Roman"/>
          <w:b/>
          <w:sz w:val="28"/>
          <w:szCs w:val="28"/>
          <w:lang w:val="uk-UA"/>
        </w:rPr>
      </w:pPr>
    </w:p>
    <w:p w:rsidR="00454DD6" w:rsidRDefault="00454DD6" w:rsidP="00454DD6">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РІШЕННЯ</w:t>
      </w:r>
    </w:p>
    <w:p w:rsidR="00454DD6" w:rsidRDefault="00454DD6" w:rsidP="00454DD6">
      <w:pPr>
        <w:spacing w:after="0" w:line="240" w:lineRule="auto"/>
        <w:rPr>
          <w:rFonts w:ascii="Times New Roman" w:hAnsi="Times New Roman" w:cs="Times New Roman"/>
          <w:b/>
          <w:sz w:val="32"/>
          <w:szCs w:val="32"/>
          <w:lang w:val="uk-UA"/>
        </w:rPr>
      </w:pP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 «</w:t>
      </w:r>
      <w:r w:rsidRPr="00454DD6">
        <w:rPr>
          <w:rFonts w:ascii="Times New Roman" w:hAnsi="Times New Roman" w:cs="Times New Roman"/>
          <w:sz w:val="28"/>
          <w:szCs w:val="28"/>
          <w:u w:val="single"/>
          <w:lang w:val="uk-UA"/>
        </w:rPr>
        <w:t>07</w:t>
      </w:r>
      <w:r>
        <w:rPr>
          <w:rFonts w:ascii="Times New Roman" w:hAnsi="Times New Roman" w:cs="Times New Roman"/>
          <w:sz w:val="28"/>
          <w:szCs w:val="28"/>
          <w:lang w:val="uk-UA"/>
        </w:rPr>
        <w:t xml:space="preserve">» </w:t>
      </w:r>
      <w:r w:rsidRPr="00454DD6">
        <w:rPr>
          <w:rFonts w:ascii="Times New Roman" w:hAnsi="Times New Roman" w:cs="Times New Roman"/>
          <w:sz w:val="28"/>
          <w:szCs w:val="28"/>
          <w:u w:val="single"/>
          <w:lang w:val="uk-UA"/>
        </w:rPr>
        <w:t xml:space="preserve">березня </w:t>
      </w:r>
      <w:r>
        <w:rPr>
          <w:rFonts w:ascii="Times New Roman" w:hAnsi="Times New Roman" w:cs="Times New Roman"/>
          <w:sz w:val="28"/>
          <w:szCs w:val="28"/>
          <w:lang w:val="uk-UA"/>
        </w:rPr>
        <w:t>2018 р.</w:t>
      </w: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 Кременчук</w:t>
      </w:r>
    </w:p>
    <w:p w:rsidR="00454DD6" w:rsidRDefault="00454DD6" w:rsidP="00454DD6">
      <w:pPr>
        <w:spacing w:after="0" w:line="240" w:lineRule="auto"/>
        <w:rPr>
          <w:rFonts w:ascii="Times New Roman" w:hAnsi="Times New Roman" w:cs="Times New Roman"/>
          <w:sz w:val="28"/>
          <w:szCs w:val="28"/>
          <w:lang w:val="uk-UA"/>
        </w:rPr>
      </w:pPr>
    </w:p>
    <w:tbl>
      <w:tblPr>
        <w:tblW w:w="14499" w:type="dxa"/>
        <w:tblLook w:val="01E0"/>
      </w:tblPr>
      <w:tblGrid>
        <w:gridCol w:w="9606"/>
        <w:gridCol w:w="4893"/>
      </w:tblGrid>
      <w:tr w:rsidR="00454DD6" w:rsidTr="00440005">
        <w:tc>
          <w:tcPr>
            <w:tcW w:w="9606" w:type="dxa"/>
            <w:hideMark/>
          </w:tcPr>
          <w:p w:rsidR="00454DD6" w:rsidRDefault="00454DD6" w:rsidP="00440005">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Про  внесення   змін  до  </w:t>
            </w:r>
            <w:r>
              <w:rPr>
                <w:rFonts w:ascii="Times New Roman" w:hAnsi="Times New Roman" w:cs="Times New Roman"/>
                <w:color w:val="000000"/>
                <w:sz w:val="28"/>
                <w:szCs w:val="28"/>
                <w:shd w:val="clear" w:color="auto" w:fill="FFFFFF"/>
                <w:lang w:val="uk-UA"/>
              </w:rPr>
              <w:t xml:space="preserve">рішення  17  сесії </w:t>
            </w:r>
          </w:p>
          <w:p w:rsidR="00454DD6" w:rsidRDefault="00454DD6" w:rsidP="00440005">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районної      ради      7     скликання       від</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29.12.2017р.        «   </w:t>
            </w:r>
            <w:r>
              <w:rPr>
                <w:rFonts w:ascii="Times New Roman" w:hAnsi="Times New Roman" w:cs="Times New Roman"/>
                <w:sz w:val="28"/>
                <w:szCs w:val="28"/>
                <w:lang w:val="uk-UA"/>
              </w:rPr>
              <w:t xml:space="preserve">Про       реорганізацію </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Кременчуцької     центральної     районної </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лікарні        шляхом       перетворення       в </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комунальне підприємство «Кременчуцька </w:t>
            </w:r>
          </w:p>
          <w:p w:rsidR="00454DD6" w:rsidRDefault="00454DD6" w:rsidP="00440005">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центральна районна лікарня</w:t>
            </w:r>
            <w:r>
              <w:rPr>
                <w:rFonts w:ascii="Times New Roman" w:hAnsi="Times New Roman" w:cs="Times New Roman"/>
                <w:color w:val="000000"/>
                <w:sz w:val="28"/>
                <w:szCs w:val="28"/>
                <w:shd w:val="clear" w:color="auto" w:fill="FFFFFF"/>
                <w:lang w:val="uk-UA"/>
              </w:rPr>
              <w:t>»</w:t>
            </w:r>
          </w:p>
        </w:tc>
        <w:tc>
          <w:tcPr>
            <w:tcW w:w="4893" w:type="dxa"/>
          </w:tcPr>
          <w:p w:rsidR="00454DD6" w:rsidRDefault="00454DD6" w:rsidP="00440005">
            <w:pPr>
              <w:spacing w:after="0" w:line="240" w:lineRule="auto"/>
              <w:rPr>
                <w:rFonts w:ascii="Times New Roman" w:hAnsi="Times New Roman" w:cs="Times New Roman"/>
                <w:sz w:val="28"/>
                <w:szCs w:val="28"/>
                <w:lang w:val="uk-UA"/>
              </w:rPr>
            </w:pPr>
          </w:p>
        </w:tc>
      </w:tr>
    </w:tbl>
    <w:p w:rsidR="00454DD6" w:rsidRDefault="00454DD6" w:rsidP="00454DD6">
      <w:pPr>
        <w:spacing w:after="0" w:line="240" w:lineRule="auto"/>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З метою підвищення рівня медичного обслуговування населення, впровадження нових підходів щодо організації роботи закладів охорони здоров’я та їх фінансового забезпечення, підвищення ефективності використання бюджетних коштів, на виконання вимог </w:t>
      </w:r>
      <w:r w:rsidRPr="00A001F4">
        <w:rPr>
          <w:rFonts w:ascii="Times New Roman" w:hAnsi="Times New Roman" w:cs="Times New Roman"/>
          <w:color w:val="000000"/>
          <w:sz w:val="28"/>
          <w:szCs w:val="28"/>
          <w:shd w:val="clear" w:color="auto" w:fill="FFFFFF"/>
          <w:lang w:val="uk-UA"/>
        </w:rPr>
        <w:t>частини 1 ст.5</w:t>
      </w:r>
      <w:r>
        <w:rPr>
          <w:rFonts w:ascii="Times New Roman" w:hAnsi="Times New Roman" w:cs="Times New Roman"/>
          <w:color w:val="000000"/>
          <w:sz w:val="28"/>
          <w:szCs w:val="28"/>
          <w:shd w:val="clear" w:color="auto" w:fill="FFFFFF"/>
          <w:lang w:val="uk-UA"/>
        </w:rPr>
        <w:t xml:space="preserve"> Конституції України,Закону України «Основи законодавства України про охорону здоров’я», Закону України «Про внесення змін до деяких законодавчих актів України щодо удосконалення законодавства з питань діяльності закладів охорони здоров’я»,  Закону України «Про державну реєстрацію юридичних осіб, фізичних осіб - підприємців та громадських формувань», враховуючи положення розпорядження Кабінету Міністрів України №1013-Р від 30 листопада 2016 року «Про схвалення Концепції реформи фінансування системи охорони здоров’я», керуючись статтями 52-54, 59, 62-72, 78 Господарського кодексу України, статтями 104-107 Цивільного кодексу України, статтями 43, 60 Закону України «Про місцеве самоврядування в Україні», </w:t>
      </w:r>
      <w:r>
        <w:rPr>
          <w:rFonts w:ascii="Times New Roman" w:hAnsi="Times New Roman" w:cs="Times New Roman"/>
          <w:sz w:val="28"/>
          <w:szCs w:val="28"/>
          <w:shd w:val="clear" w:color="auto" w:fill="FFFFFF"/>
          <w:lang w:val="uk-UA"/>
        </w:rPr>
        <w:t xml:space="preserve">враховуючи висновки </w:t>
      </w:r>
      <w:r>
        <w:rPr>
          <w:rFonts w:ascii="Times New Roman" w:hAnsi="Times New Roman"/>
          <w:sz w:val="28"/>
          <w:szCs w:val="28"/>
          <w:lang w:val="uk-UA"/>
        </w:rPr>
        <w:t>постійних комісій районної ради</w:t>
      </w:r>
      <w:r>
        <w:rPr>
          <w:rFonts w:ascii="Times New Roman" w:hAnsi="Times New Roman" w:cs="Times New Roman"/>
          <w:sz w:val="28"/>
          <w:szCs w:val="28"/>
          <w:lang w:val="uk-UA"/>
        </w:rPr>
        <w:t xml:space="preserve">, </w:t>
      </w:r>
    </w:p>
    <w:p w:rsidR="00454DD6" w:rsidRDefault="00454DD6" w:rsidP="00454DD6">
      <w:pPr>
        <w:spacing w:after="0" w:line="240" w:lineRule="auto"/>
        <w:jc w:val="both"/>
        <w:rPr>
          <w:rFonts w:ascii="Times New Roman" w:hAnsi="Times New Roman" w:cs="Times New Roman"/>
          <w:color w:val="000000"/>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районна рада вирішила:</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pStyle w:val="a3"/>
        <w:shd w:val="clear" w:color="auto" w:fill="FFFFFF"/>
        <w:tabs>
          <w:tab w:val="left" w:pos="360"/>
        </w:tabs>
        <w:spacing w:before="0" w:beforeAutospacing="0" w:after="0" w:afterAutospacing="0"/>
        <w:jc w:val="both"/>
        <w:rPr>
          <w:sz w:val="28"/>
          <w:szCs w:val="28"/>
          <w:shd w:val="clear" w:color="auto" w:fill="FFFFFF"/>
          <w:lang w:val="uk-UA"/>
        </w:rPr>
      </w:pPr>
      <w:r>
        <w:rPr>
          <w:sz w:val="28"/>
          <w:szCs w:val="28"/>
          <w:lang w:val="uk-UA"/>
        </w:rPr>
        <w:t xml:space="preserve">       1. Внести зміни до </w:t>
      </w:r>
      <w:r>
        <w:rPr>
          <w:color w:val="000000"/>
          <w:sz w:val="28"/>
          <w:szCs w:val="28"/>
          <w:shd w:val="clear" w:color="auto" w:fill="FFFFFF"/>
          <w:lang w:val="uk-UA"/>
        </w:rPr>
        <w:t>рішення 17 сесії районної ради 7 скликання від 29.12.2017 р. «</w:t>
      </w:r>
      <w:r>
        <w:rPr>
          <w:sz w:val="28"/>
          <w:szCs w:val="28"/>
          <w:lang w:val="uk-UA"/>
        </w:rPr>
        <w:t>Про реорганізацію Кременчуцької центральної районної лікарні шляхом перетворення в комунальне підприємство «Кременчуцька центральна районна лікарня», а саме:</w:t>
      </w:r>
    </w:p>
    <w:p w:rsidR="00454DD6" w:rsidRDefault="00454DD6" w:rsidP="00454DD6">
      <w:pPr>
        <w:pStyle w:val="a3"/>
        <w:shd w:val="clear" w:color="auto" w:fill="FFFFFF"/>
        <w:tabs>
          <w:tab w:val="left" w:pos="360"/>
        </w:tabs>
        <w:spacing w:before="0" w:beforeAutospacing="0" w:after="0" w:afterAutospacing="0"/>
        <w:jc w:val="both"/>
        <w:rPr>
          <w:sz w:val="28"/>
          <w:szCs w:val="28"/>
          <w:shd w:val="clear" w:color="auto" w:fill="FFFFFF"/>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Назву рішення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Про реорганізацію Кременчуцької центральної районної лікарні шляхом перетворення в комунальне підприємство «Кременчуцька центральна районна лікарня» викласти в наступній редакції:</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реорганізацію Кременчуцької центральної районної лікарні шляхом перетворення в комунальне некомерційне підприємство Кременчуцької районної ради  «Кременчуцька центральна районна  лікарня»;</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Пункти  рішення викласти в новій редакції :</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Реорганізувати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У ЦЕНТРАЛЬНУ РАЙОННУ ЛІКАРНЮ(і</w:t>
      </w:r>
      <w:r w:rsidRPr="00A001F4">
        <w:rPr>
          <w:rFonts w:ascii="Times New Roman" w:hAnsi="Times New Roman" w:cs="Times New Roman"/>
          <w:sz w:val="28"/>
          <w:szCs w:val="28"/>
          <w:lang w:val="uk-UA"/>
        </w:rPr>
        <w:t>дентифікаційний код юридичної особи</w:t>
      </w:r>
      <w:r>
        <w:rPr>
          <w:rFonts w:ascii="Times New Roman" w:hAnsi="Times New Roman" w:cs="Times New Roman"/>
          <w:sz w:val="28"/>
          <w:szCs w:val="28"/>
          <w:lang w:val="uk-UA"/>
        </w:rPr>
        <w:t xml:space="preserve">: </w:t>
      </w:r>
      <w:r w:rsidRPr="00A001F4">
        <w:rPr>
          <w:rFonts w:ascii="Times New Roman" w:hAnsi="Times New Roman" w:cs="Times New Roman"/>
          <w:sz w:val="28"/>
          <w:szCs w:val="28"/>
          <w:lang w:val="uk-UA"/>
        </w:rPr>
        <w:t>01999342</w:t>
      </w:r>
      <w:r>
        <w:rPr>
          <w:rFonts w:ascii="Times New Roman" w:hAnsi="Times New Roman" w:cs="Times New Roman"/>
          <w:sz w:val="28"/>
          <w:szCs w:val="28"/>
          <w:lang w:val="uk-UA"/>
        </w:rPr>
        <w:t>, м</w:t>
      </w:r>
      <w:r w:rsidRPr="00A001F4">
        <w:rPr>
          <w:rFonts w:ascii="Times New Roman" w:hAnsi="Times New Roman" w:cs="Times New Roman"/>
          <w:sz w:val="28"/>
          <w:szCs w:val="28"/>
          <w:lang w:val="uk-UA"/>
        </w:rPr>
        <w:t>ісцезнаходження юридичної особи</w:t>
      </w:r>
      <w:r>
        <w:rPr>
          <w:rFonts w:ascii="Times New Roman" w:hAnsi="Times New Roman" w:cs="Times New Roman"/>
          <w:sz w:val="28"/>
          <w:szCs w:val="28"/>
          <w:lang w:val="uk-UA"/>
        </w:rPr>
        <w:t xml:space="preserve">: </w:t>
      </w:r>
      <w:r w:rsidRPr="00A001F4">
        <w:rPr>
          <w:rFonts w:ascii="Times New Roman" w:hAnsi="Times New Roman" w:cs="Times New Roman"/>
          <w:sz w:val="28"/>
          <w:szCs w:val="28"/>
          <w:lang w:val="uk-UA"/>
        </w:rPr>
        <w:t>39627, Полтавська обл., місто Кременчук, ПРОСПЕКТ ПОЛТАВСЬКИЙ, будинок 40</w:t>
      </w:r>
      <w:r>
        <w:rPr>
          <w:rFonts w:ascii="Times New Roman" w:hAnsi="Times New Roman" w:cs="Times New Roman"/>
          <w:sz w:val="28"/>
          <w:szCs w:val="28"/>
          <w:lang w:val="uk-UA"/>
        </w:rPr>
        <w:t>) шляхом перетворення в КОМУНАЛЬНЕ НЕКОМЕРЦІЙНЕ ПІДПРИЄМСТВО КРЕМЕНЧУЦЬКОЇ РАЙОННОЇ РАДИ «КРЕМЕНЧУЦЬКА ЦЕНТРАЛЬНА РАЙОННА ЛІКАРНЯ».</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Встановити, що КОМУНАЛЬНЕ НЕКОМЕРЦІЙНЕ ПІДПРИЄМСТВО КРЕМЕНЧУЦЬКОЇ РАЙОННОЇ РАДИ «КРЕМЕНЧУЦЬКА ЦЕНТРАЛЬНА РАЙОННА ЛІКАРНЯ» є правонаступником всіх прав та обов’язків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ЛІКАРНІ(і</w:t>
      </w:r>
      <w:r w:rsidRPr="00A001F4">
        <w:rPr>
          <w:rFonts w:ascii="Times New Roman" w:hAnsi="Times New Roman" w:cs="Times New Roman"/>
          <w:sz w:val="28"/>
          <w:szCs w:val="28"/>
          <w:lang w:val="uk-UA"/>
        </w:rPr>
        <w:t>дентифікаційний код юридичної особи</w:t>
      </w:r>
      <w:r>
        <w:rPr>
          <w:rFonts w:ascii="Times New Roman" w:hAnsi="Times New Roman" w:cs="Times New Roman"/>
          <w:sz w:val="28"/>
          <w:szCs w:val="28"/>
          <w:lang w:val="uk-UA"/>
        </w:rPr>
        <w:t xml:space="preserve">: </w:t>
      </w:r>
      <w:r w:rsidRPr="00A001F4">
        <w:rPr>
          <w:rFonts w:ascii="Times New Roman" w:hAnsi="Times New Roman" w:cs="Times New Roman"/>
          <w:sz w:val="28"/>
          <w:szCs w:val="28"/>
          <w:lang w:val="uk-UA"/>
        </w:rPr>
        <w:t>01999342</w:t>
      </w:r>
      <w:r>
        <w:rPr>
          <w:rFonts w:ascii="Times New Roman" w:hAnsi="Times New Roman" w:cs="Times New Roman"/>
          <w:sz w:val="28"/>
          <w:szCs w:val="28"/>
          <w:lang w:val="uk-UA"/>
        </w:rPr>
        <w:t>, м</w:t>
      </w:r>
      <w:r w:rsidRPr="00A001F4">
        <w:rPr>
          <w:rFonts w:ascii="Times New Roman" w:hAnsi="Times New Roman" w:cs="Times New Roman"/>
          <w:sz w:val="28"/>
          <w:szCs w:val="28"/>
          <w:lang w:val="uk-UA"/>
        </w:rPr>
        <w:t>ісцезнаходження юридичної особи</w:t>
      </w:r>
      <w:r>
        <w:rPr>
          <w:rFonts w:ascii="Times New Roman" w:hAnsi="Times New Roman" w:cs="Times New Roman"/>
          <w:sz w:val="28"/>
          <w:szCs w:val="28"/>
          <w:lang w:val="uk-UA"/>
        </w:rPr>
        <w:t xml:space="preserve">: </w:t>
      </w:r>
      <w:r w:rsidRPr="00A001F4">
        <w:rPr>
          <w:rFonts w:ascii="Times New Roman" w:hAnsi="Times New Roman" w:cs="Times New Roman"/>
          <w:sz w:val="28"/>
          <w:szCs w:val="28"/>
          <w:lang w:val="uk-UA"/>
        </w:rPr>
        <w:t>39627, Полтавська обл., місто Кременчук, ПРОСПЕКТ ПОЛТАВСЬКИЙ, будинок 40</w:t>
      </w:r>
      <w:r>
        <w:rPr>
          <w:rFonts w:ascii="Times New Roman" w:hAnsi="Times New Roman" w:cs="Times New Roman"/>
          <w:sz w:val="28"/>
          <w:szCs w:val="28"/>
          <w:lang w:val="uk-UA"/>
        </w:rPr>
        <w:t>).</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Сформувати за участю територіальних громад Піщанської ОТГ, Омельницької ОТГ, Пришибської ОТГ, Новознам’янської ОТГ, Недогарківської ОТГ та Білецьківської сільської ради, Кам'янопотоківської сільської ради, Келебердянської сільської ради, Потоківської сільської ради, Салівської сільської ради, Ялинцівської сільської ради – в особі Кременчуцької районної ради Полтавської області, які є власниками майна спільної власності територіальних громад Кременчуцького району Полтавської області статутний капітал КОМУНАЛЬНОГО НЕКОМЕРЦІЙНОГО ПІДПРИЄМСТВА КРЕМЕНЧУЦЬКОЇ РАЙОННОЇ РАДИ «КРЕМЕНЧУЦЬКА ЦЕНТРАЛЬНА РАЙОННА ЛІКАРНЯ» в розмірі 10 000 грн. з розрахунку пропорційного внеску від кількості населення територіальної громади (сільських рад, ОТГ):</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Піщанська ОТГ – 1 686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Омельницька ОТГ–1 311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Пришибська ОТГ – 511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Новознам’янська ОТГ – 1 167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Недогарківська ОТГ – 920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Білецьківська сільська рада – 1 311грн.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Кам</w:t>
      </w:r>
      <w:r>
        <w:rPr>
          <w:rFonts w:ascii="Times New Roman" w:hAnsi="Times New Roman" w:cs="Times New Roman"/>
          <w:sz w:val="28"/>
          <w:szCs w:val="28"/>
        </w:rPr>
        <w:t>’</w:t>
      </w:r>
      <w:r>
        <w:rPr>
          <w:rFonts w:ascii="Times New Roman" w:hAnsi="Times New Roman" w:cs="Times New Roman"/>
          <w:sz w:val="28"/>
          <w:szCs w:val="28"/>
          <w:lang w:val="uk-UA"/>
        </w:rPr>
        <w:t>янопотоківськасільська рада – 1 646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Келебердянська сільська рада – 107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Потоківська сільська рада – 777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Салівська сільська рада – 283 грн.</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Ялинцівська сільська рада –281 грн.</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Нерухоме, рухоме та інше окремо визначене майно, яке перебуває у спільній власності територіальних громад Кременчуцького району Полтавської області зокрема Піщанської ОТГ, Омельницької ОТГ, Пришибської ОТГ, Новознам’янської ОТГ, Недогарківської ОТГ, Білецьківської сільської ради, </w:t>
      </w:r>
      <w:r>
        <w:rPr>
          <w:rFonts w:ascii="Times New Roman" w:hAnsi="Times New Roman" w:cs="Times New Roman"/>
          <w:sz w:val="28"/>
          <w:szCs w:val="28"/>
          <w:lang w:val="uk-UA"/>
        </w:rPr>
        <w:lastRenderedPageBreak/>
        <w:t>Кам'янопотоківської сільської ради, Келебердянської сільської ради, Потоківської сільської ради, Салівської сільської ради, Ялинцівської сільської ради – в особі Кременчуцької районної ради Полтавської області відповідно до затвердженого передавального акту, закріпити за правонаступником, яким є КОМУНАЛЬНЕ НЕКОМЕРЦІЙНЕ ПІДПРИЄМСТВО КРЕМЕНЧУЦЬКОЇ РАЙОННОЇ РАДИ «КРЕМЕНЧУЦЬКА ЦЕНТРАЛЬНА РАЙОННА ЛІКАРНЯ»  на праві оперативного управління.</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Створити Комісію з реорганізації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 xml:space="preserve">ОЇ ЦЕНТРАЛЬНОЇ РАЙОННОЇ ЛІКАРНІ шляхом перетворення в КОМУНАЛЬНЕ НЕКОМЕРЦІЙНЕ ПІДПРИЄМСТВО КРЕМЕНЧУЦЬКОЇ РАЙОННОЇ РАДИ «КРЕМЕНЧУЦЬКА ЦЕНТРАЛЬНА РАЙОННА ЛІКАРНЯ»(далі – Комісія з реорганізації) з числа працівників Кременчуцької центральної районної лікарні, представників Кременчуцької районної ради, Кременчуцької районної державної адміністрації, сільських голів, голів об’єднаних територіальних громад району, громадських організацій та призначити головою Комісії головного лікаря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 Ігнатчук М.В. та затвердити її склад (згідно додатку).</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Делегувати Кременчуцькій районній державній адміністрації:</w:t>
      </w:r>
    </w:p>
    <w:p w:rsidR="00454DD6" w:rsidRDefault="00454DD6" w:rsidP="00454DD6">
      <w:pPr>
        <w:spacing w:after="0" w:line="240" w:lineRule="auto"/>
        <w:ind w:firstLine="567"/>
        <w:jc w:val="both"/>
        <w:rPr>
          <w:rFonts w:ascii="Times New Roman" w:hAnsi="Times New Roman" w:cs="Times New Roman"/>
          <w:i/>
          <w:sz w:val="28"/>
          <w:szCs w:val="28"/>
          <w:lang w:val="uk-UA"/>
        </w:rPr>
      </w:pPr>
    </w:p>
    <w:p w:rsidR="00454DD6" w:rsidRPr="0013055F"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повноваження по розробці та поданню на затвердження проекту Статуту КОМУНАЛЬНОГО НЕКОМЕРЦІЙНОГО ПІДПРИЄМСТВА КРЕМЕНЧУЦЬКОЇ РАЙОННОЇ РАДИ «КРЕМЕНЧУЦЬКА ЦЕНТРАЛЬНА РАЙОННА ЛІКАРНЯ»;</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повноваження по здійсненню необхідних заходів щодо державної реєстрації змін до установчих документів КОМУНАЛЬНОГО НЕКОМЕРЦІЙНОГО ПІДПРИЄМСТВА КРЕМЕНЧУЦЬКОЇ РАЙОННОЇ РАДИ «КРЕМЕНЧУЦЬКА ЦЕНТРАЛЬНА РАЙОННА ЛІКАРНЯ» у  порядку та строки, визначені чинним законодавством;</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повноваження щодо погодження організації структури та затвердження штатів КОМУНАЛЬНОГО НЕКОМЕРЦІЙНОГО ПІДПРИЄМСТВА КРЕМЕНЧУЦЬКОЇ РАЙОННОЇ РАДИ «КРЕМЕНЧУЦЬКА ЦЕНТРАЛЬНА РАЙОННА ЛІКАРНЯ»;</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повноваження щодо затвердження кошторису КОМУНАЛЬНОГО НЕКОМЕРЦІЙНОГО ПІДПРИЄМСТВА КРЕМЕНЧУЦЬКОЇ РАЙОННОЇ РАДИ «КРЕМЕНЧУЦЬКА ЦЕНТРАЛЬНА РАЙОННА ЛІКАРНЯ», здійснення контролю за ефективністю фінансових, матеріальних та трудових ресурсів, цільовим та ефективним використанням бюджетних коштів.</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7.Доручити комісії з </w:t>
      </w:r>
      <w:r w:rsidRPr="00091632">
        <w:rPr>
          <w:rFonts w:ascii="Times New Roman" w:hAnsi="Times New Roman" w:cs="Times New Roman"/>
          <w:sz w:val="28"/>
          <w:szCs w:val="28"/>
          <w:lang w:val="uk-UA"/>
        </w:rPr>
        <w:t>реорганізації</w:t>
      </w:r>
      <w:r w:rsidRPr="00091632">
        <w:rPr>
          <w:rFonts w:ascii="Times New Roman" w:hAnsi="Times New Roman" w:cs="Times New Roman"/>
          <w:i/>
          <w:sz w:val="28"/>
          <w:szCs w:val="28"/>
          <w:lang w:val="uk-UA"/>
        </w:rPr>
        <w:t>:</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вжити всі необхідні, передбачені чинним законодавством, організаційні заходи пов’язані з реорганізацією юридичної особи шляхом перетворення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 в КОМУНА</w:t>
      </w:r>
      <w:bookmarkStart w:id="0" w:name="_GoBack"/>
      <w:bookmarkEnd w:id="0"/>
      <w:r>
        <w:rPr>
          <w:rFonts w:ascii="Times New Roman" w:hAnsi="Times New Roman" w:cs="Times New Roman"/>
          <w:sz w:val="28"/>
          <w:szCs w:val="28"/>
          <w:lang w:val="uk-UA"/>
        </w:rPr>
        <w:t>ЛЬНЕ НЕКОМЕРЦІЙНЕ ПІДПРИЄМСТВО КРЕМЕНЧУЦЬКОЇ РАЙОННОЇ РАДИ «КРЕМЕНЧУЦЬКА ЦЕНТРАЛЬНА РАЙОННА ЛІКАРНЯ»;</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провести інвентаризацію майна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sz w:val="28"/>
          <w:szCs w:val="28"/>
          <w:lang w:val="uk-UA"/>
        </w:rPr>
        <w:t>після закінчення строку для пред’явлення вимог кредитор</w:t>
      </w:r>
      <w:r w:rsidRPr="00CC17AE">
        <w:rPr>
          <w:rFonts w:ascii="Times New Roman" w:hAnsi="Times New Roman"/>
          <w:sz w:val="28"/>
          <w:szCs w:val="28"/>
          <w:lang w:val="uk-UA"/>
        </w:rPr>
        <w:t>ами</w:t>
      </w:r>
      <w:r>
        <w:rPr>
          <w:rFonts w:ascii="Times New Roman" w:hAnsi="Times New Roman"/>
          <w:sz w:val="28"/>
          <w:szCs w:val="28"/>
          <w:lang w:val="uk-UA"/>
        </w:rPr>
        <w:t xml:space="preserve"> та проведення інвентаризації майна скласти передавальний акт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 КОМУНАЛЬНОМУ НЕКОМЕРЦІЙНОМУ ПІДПРИЄМСТВУ КРЕМЕНЧУЦЬКОЇ РАЙОННОЇ РАДИ «КРЕМЕНЧУЦЬКА ЦЕНТРАЛЬНА РАЙОННА ЛІКАРНЯ» та подати на затвердження Кременчуцькій районній раді;</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опрацювати проект Статуту КОМУНАЛЬНОГО НЕКОМЕРЦІЙНОГО ПІДПРИЄМСТВА КРЕМЕНЧУЦЬКОЇ РАЙОННОЇ РАДИ «КРЕМЕНЧУЦЬКА ЦЕНТРАЛЬНА РАЙОННА ЛІКАРНЯ» для подання його на затвердження на черговій сесії Кременчуцької районної ради.</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Комісії з </w:t>
      </w:r>
      <w:r w:rsidRPr="00091632">
        <w:rPr>
          <w:rFonts w:ascii="Times New Roman" w:hAnsi="Times New Roman" w:cs="Times New Roman"/>
          <w:sz w:val="28"/>
          <w:szCs w:val="28"/>
          <w:lang w:val="uk-UA"/>
        </w:rPr>
        <w:t>реорганізації</w:t>
      </w:r>
      <w:r>
        <w:rPr>
          <w:rFonts w:ascii="Times New Roman" w:hAnsi="Times New Roman" w:cs="Times New Roman"/>
          <w:sz w:val="28"/>
          <w:szCs w:val="28"/>
          <w:lang w:val="uk-UA"/>
        </w:rPr>
        <w:t xml:space="preserve"> врахувати, що до 31 грудня 2018 року у відповідності до Прикінцевих положень Закону України «Про внесення змін до деяких законодавчих актів України щодо удосконалення законодавства з питань діяльності закладів охорони здоров’я»: </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кредитори державних та комунальних закладів охорони здоров'я, що реорганізуються відповідно до пункту 2 цього розділу, не вправі вимагати від них виконання незабезпечених зобов'язань, припинення або дострокового виконання зобов'язання або забезпечення виконання зобов'язання. Згода кредитора на заміну боржника у зобов'язанні у такому разі не вимагається;</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обов'язкова оцінка майна, передбачена Законом України "Про оцінку майна, майнових прав та професійну оціночну діяльність в Україні", для закладів охорони здоров'я, що реорганізуються відповідно до пункту 2 цього розділу, не застосовується.</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Встановити двохмісячний строк заявлення вимог кредиторів до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 з дня оприлюднення повідомлення про рішення щодо реорганізації діяльності закладу.</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Доручити головному лікарю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 xml:space="preserve">ОЇ ЦЕНТРАЛЬНОЇ РАЙОННОЇ ЛІКАРНІ Ігнатчук М.В. в установленому порядку довести до відома працівників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 про реорганізацію закладу шляхом перетворення в КОМУНАЛЬНЕ НЕКОМЕРЦІЙНЕ ПІДПРИЄМСТВО КРЕМЕНЧУЦЬКОЇ РАЙОННОЇ РАДИ «КРЕМЕНЧУЦЬКА ЦЕНТРАЛЬНА РАЙОННА ЛІКАРНЯ» та забезпечити дотримання їх трудових та соціальних гарантій у порядку та на визначених чинним законодавством умовах.</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11.</w:t>
      </w:r>
      <w:r>
        <w:rPr>
          <w:rFonts w:ascii="Times New Roman" w:hAnsi="Times New Roman" w:cs="Times New Roman"/>
          <w:sz w:val="28"/>
          <w:szCs w:val="28"/>
          <w:lang w:val="uk-UA"/>
        </w:rPr>
        <w:t xml:space="preserve">  Термін дії рішення  - 31.07.2018 року.</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sz w:val="28"/>
          <w:szCs w:val="28"/>
          <w:lang w:val="uk-UA"/>
        </w:rPr>
        <w:t xml:space="preserve">12.Доручити комісії з </w:t>
      </w:r>
      <w:r w:rsidRPr="00B631B1">
        <w:rPr>
          <w:rFonts w:ascii="Times New Roman" w:hAnsi="Times New Roman"/>
          <w:sz w:val="28"/>
          <w:szCs w:val="28"/>
          <w:lang w:val="uk-UA"/>
        </w:rPr>
        <w:t>реорганізації</w:t>
      </w:r>
      <w:r>
        <w:rPr>
          <w:rFonts w:ascii="Times New Roman" w:hAnsi="Times New Roman"/>
          <w:sz w:val="28"/>
          <w:szCs w:val="28"/>
          <w:lang w:val="uk-UA"/>
        </w:rPr>
        <w:t xml:space="preserve"> вжити заходів щодо державної реєстрації зміни складу комісії з реорганізації, що відповідає п.11 ст. 17 ЗУ «Про </w:t>
      </w:r>
      <w:r>
        <w:rPr>
          <w:rFonts w:ascii="Times New Roman" w:hAnsi="Times New Roman" w:cs="Times New Roman"/>
          <w:color w:val="000000"/>
          <w:sz w:val="28"/>
          <w:szCs w:val="28"/>
          <w:shd w:val="clear" w:color="auto" w:fill="FFFFFF"/>
          <w:lang w:val="uk-UA"/>
        </w:rPr>
        <w:t>державну реєстрацію юридичних осіб, фізичних осіб - підприємців та громадських формувань».</w:t>
      </w:r>
    </w:p>
    <w:p w:rsidR="00454DD6" w:rsidRDefault="00454DD6" w:rsidP="00454DD6">
      <w:pPr>
        <w:spacing w:after="0" w:line="240" w:lineRule="auto"/>
        <w:ind w:firstLine="567"/>
        <w:jc w:val="both"/>
        <w:rPr>
          <w:rFonts w:ascii="Times New Roman" w:hAnsi="Times New Roman" w:cs="Times New Roman"/>
          <w:color w:val="000000"/>
          <w:sz w:val="28"/>
          <w:szCs w:val="28"/>
          <w:shd w:val="clear" w:color="auto" w:fill="FFFFFF"/>
          <w:lang w:val="uk-UA"/>
        </w:rPr>
      </w:pPr>
    </w:p>
    <w:p w:rsidR="00454DD6" w:rsidRDefault="00454DD6" w:rsidP="00454DD6">
      <w:pPr>
        <w:spacing w:after="0" w:line="24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13. Рекомендувати Піщанській ОТГ, Омельницькій ОТГ, Пришибській ОТГ, Новознам’янській ОТГ, Недогарківській ОТГ, Білецьківській сільській раді, Кам'янопотоківській сільській раді, Келебердянській сільській раді, Потоківській сільській раді, Салівській сільській раді, Ялинцівській сільській раді вирішити питання на сесіях сільських рад щодо формування статутного капіталу КОМУНАЛЬНОГО НЕКОМЕРЦІЙНОГО ПІДПРИЄМСТВА КРЕМЕНЧУЦЬКОЇ РАЙОННОЇ РАДИ «КРЕМЕНЧУЦЬКА ЦЕНТРАЛЬНА РАЙОННА ЛІКАРНЯ» у відповідності до п. 3 даного Рішення.</w:t>
      </w:r>
    </w:p>
    <w:p w:rsidR="00454DD6" w:rsidRDefault="00454DD6" w:rsidP="00454DD6">
      <w:pPr>
        <w:spacing w:after="0" w:line="240" w:lineRule="auto"/>
        <w:ind w:firstLine="567"/>
        <w:jc w:val="both"/>
        <w:rPr>
          <w:rFonts w:ascii="Times New Roman" w:hAnsi="Times New Roman" w:cs="Times New Roman"/>
          <w:color w:val="000000"/>
          <w:sz w:val="28"/>
          <w:szCs w:val="28"/>
          <w:shd w:val="clear" w:color="auto" w:fill="FFFFFF"/>
          <w:lang w:val="uk-UA"/>
        </w:rPr>
      </w:pPr>
    </w:p>
    <w:p w:rsidR="00454DD6" w:rsidRDefault="00454DD6" w:rsidP="00454DD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 Контроль за виконанням даного рішення покласти на постійні комісії районної ради з питань охорони здоров’я, соціального захисту населення,  з питань будівництва, транспорту і  зв’язку, управління   та розпорядження  об’єктами   комунальної власності, благоустрою та з питань бюджету, соціально – економічного розвитку, приватизації, підприємництва, промисловості, інвестиційної діяльності та регуляторної політики.</w:t>
      </w:r>
    </w:p>
    <w:p w:rsidR="00454DD6" w:rsidRDefault="00454DD6" w:rsidP="00454DD6">
      <w:pPr>
        <w:spacing w:after="0" w:line="240" w:lineRule="auto"/>
        <w:ind w:firstLine="567"/>
        <w:jc w:val="both"/>
        <w:rPr>
          <w:rFonts w:ascii="Times New Roman" w:hAnsi="Times New Roman"/>
          <w:i/>
          <w:sz w:val="28"/>
          <w:szCs w:val="28"/>
          <w:lang w:val="uk-UA"/>
        </w:rPr>
      </w:pPr>
    </w:p>
    <w:p w:rsidR="00454DD6" w:rsidRDefault="00454DD6" w:rsidP="00454DD6">
      <w:pPr>
        <w:pStyle w:val="2"/>
        <w:spacing w:before="0" w:after="0"/>
        <w:ind w:right="134"/>
        <w:jc w:val="both"/>
        <w:rPr>
          <w:rFonts w:ascii="Times New Roman" w:hAnsi="Times New Roman"/>
          <w:lang w:val="uk-UA"/>
        </w:rPr>
      </w:pPr>
    </w:p>
    <w:p w:rsidR="00454DD6" w:rsidRDefault="00454DD6" w:rsidP="00454DD6">
      <w:pPr>
        <w:pStyle w:val="2"/>
        <w:spacing w:before="0" w:after="0"/>
        <w:ind w:right="134"/>
        <w:jc w:val="both"/>
        <w:rPr>
          <w:rFonts w:ascii="Times New Roman" w:hAnsi="Times New Roman"/>
          <w:b w:val="0"/>
          <w:i w:val="0"/>
          <w:lang w:val="uk-UA"/>
        </w:rPr>
      </w:pPr>
    </w:p>
    <w:p w:rsidR="00454DD6" w:rsidRDefault="00454DD6" w:rsidP="00454DD6">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w:t>
      </w:r>
    </w:p>
    <w:p w:rsidR="00454DD6" w:rsidRDefault="00454DD6" w:rsidP="00454D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РАЙОННОЇ РАДИ                                                                А.О.ДРОФА       </w:t>
      </w: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ind w:firstLine="567"/>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Рішення підготовлено:</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Кременчуцької районної ради                                  І.В. Близнюк</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Погоджено:</w:t>
      </w:r>
    </w:p>
    <w:p w:rsidR="00454DD6" w:rsidRDefault="00454DD6" w:rsidP="00454DD6">
      <w:pPr>
        <w:spacing w:after="0" w:line="240" w:lineRule="auto"/>
        <w:jc w:val="both"/>
        <w:rPr>
          <w:rFonts w:ascii="Times New Roman" w:hAnsi="Times New Roman" w:cs="Times New Roman"/>
          <w:b/>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районної ради                                                                           Е.І. Скляревський</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юридичного </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відділу районної ради                                                              Н.В. Цюпа</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  голови районної</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О.І. Тютюнник</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голови                                                                     </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райдержадміністрації                                                              Є.В. Колесник</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апарату</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райдержадміністрації                                                              Т.М. Самбур</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сектору з юридичних</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питань апарату районної</w:t>
      </w:r>
    </w:p>
    <w:p w:rsidR="00454DD6" w:rsidRDefault="00454DD6" w:rsidP="00454D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О.В.Олексієнко</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комісії районної ради </w:t>
      </w:r>
    </w:p>
    <w:p w:rsidR="00454DD6" w:rsidRDefault="00454DD6" w:rsidP="00454DD6">
      <w:pPr>
        <w:spacing w:after="0" w:line="24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з питань  </w:t>
      </w:r>
      <w:r>
        <w:rPr>
          <w:rFonts w:ascii="Times New Roman" w:hAnsi="Times New Roman" w:cs="Times New Roman"/>
          <w:color w:val="000000"/>
          <w:sz w:val="28"/>
          <w:szCs w:val="28"/>
          <w:lang w:val="uk-UA"/>
        </w:rPr>
        <w:t xml:space="preserve">охорони здоров’я, соціального </w:t>
      </w:r>
    </w:p>
    <w:p w:rsidR="00454DD6" w:rsidRDefault="00454DD6" w:rsidP="00454DD6">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захисту населення                                                                     Н.Ю. Маз</w:t>
      </w:r>
    </w:p>
    <w:p w:rsidR="00454DD6" w:rsidRDefault="00454DD6" w:rsidP="00454DD6">
      <w:pPr>
        <w:rPr>
          <w:lang w:val="uk-UA"/>
        </w:rPr>
      </w:pPr>
    </w:p>
    <w:p w:rsidR="00454DD6" w:rsidRDefault="00454DD6" w:rsidP="00454DD6">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Голова постійної комісії  з питань</w:t>
      </w: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будівництва, транспорту    і    зв’язку,  </w:t>
      </w: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та розпорядження  </w:t>
      </w: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об’єктами   комунальної власності, </w:t>
      </w: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благоустрою                                                                                А.О. Арішін</w:t>
      </w: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454DD6" w:rsidRDefault="00454DD6" w:rsidP="00454DD6">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Голова постійної комісії  Кременчуцької</w:t>
      </w:r>
    </w:p>
    <w:p w:rsidR="00454DD6" w:rsidRDefault="00454DD6" w:rsidP="00454DD6">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районної    ради    </w:t>
      </w:r>
      <w:r>
        <w:rPr>
          <w:rFonts w:ascii="Times New Roman" w:eastAsia="Times New Roman" w:hAnsi="Times New Roman" w:cs="Times New Roman"/>
          <w:sz w:val="28"/>
          <w:szCs w:val="28"/>
          <w:lang w:val="uk-UA"/>
        </w:rPr>
        <w:t>з      питань   бюджету,</w:t>
      </w:r>
    </w:p>
    <w:p w:rsidR="00454DD6" w:rsidRDefault="00454DD6" w:rsidP="00454DD6">
      <w:pPr>
        <w:spacing w:after="0" w:line="240" w:lineRule="auto"/>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соціально    –    економічного    розвитку, </w:t>
      </w:r>
    </w:p>
    <w:p w:rsidR="00454DD6" w:rsidRDefault="00454DD6" w:rsidP="00454DD6">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приватизації,                   підприємництва, </w:t>
      </w:r>
    </w:p>
    <w:p w:rsidR="00454DD6" w:rsidRDefault="00454DD6" w:rsidP="00454DD6">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промисловості,                     інвестиційної </w:t>
      </w:r>
    </w:p>
    <w:p w:rsidR="00454DD6" w:rsidRDefault="00454DD6" w:rsidP="00454DD6">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та регуляторної         політики</w:t>
      </w:r>
      <w:r>
        <w:rPr>
          <w:rFonts w:ascii="Times New Roman" w:eastAsia="Times New Roman" w:hAnsi="Times New Roman" w:cs="Times New Roman"/>
          <w:sz w:val="28"/>
          <w:szCs w:val="28"/>
          <w:lang w:val="uk-UA"/>
        </w:rPr>
        <w:tab/>
        <w:t xml:space="preserve">                                 М.К. Черниш         </w:t>
      </w:r>
    </w:p>
    <w:p w:rsidR="00454DD6" w:rsidRDefault="00454DD6" w:rsidP="00454DD6">
      <w:pPr>
        <w:spacing w:after="0" w:line="240" w:lineRule="auto"/>
        <w:rPr>
          <w:rFonts w:ascii="Times New Roman" w:eastAsia="Times New Roman" w:hAnsi="Times New Roman" w:cs="Times New Roman"/>
          <w:sz w:val="28"/>
          <w:szCs w:val="28"/>
          <w:lang w:val="uk-UA"/>
        </w:rPr>
      </w:pPr>
    </w:p>
    <w:p w:rsidR="00454DD6" w:rsidRDefault="00454DD6" w:rsidP="00454DD6">
      <w:pPr>
        <w:spacing w:after="0" w:line="240" w:lineRule="auto"/>
        <w:rPr>
          <w:rFonts w:ascii="Times New Roman" w:eastAsia="Times New Roman" w:hAnsi="Times New Roman" w:cs="Times New Roman"/>
          <w:sz w:val="28"/>
          <w:szCs w:val="28"/>
          <w:lang w:val="uk-UA"/>
        </w:rPr>
      </w:pPr>
    </w:p>
    <w:p w:rsidR="00454DD6" w:rsidRDefault="00454DD6" w:rsidP="00454DD6">
      <w:pPr>
        <w:spacing w:after="0" w:line="240" w:lineRule="auto"/>
        <w:rPr>
          <w:rFonts w:ascii="Times New Roman" w:eastAsia="Times New Roman" w:hAnsi="Times New Roman" w:cs="Times New Roman"/>
          <w:sz w:val="28"/>
          <w:szCs w:val="28"/>
          <w:lang w:val="uk-UA"/>
        </w:rPr>
      </w:pPr>
    </w:p>
    <w:p w:rsidR="00454DD6" w:rsidRDefault="00454DD6" w:rsidP="00454DD6">
      <w:pPr>
        <w:spacing w:after="0" w:line="240" w:lineRule="auto"/>
        <w:rPr>
          <w:rFonts w:ascii="Times New Roman" w:eastAsia="Times New Roman" w:hAnsi="Times New Roman" w:cs="Times New Roman"/>
          <w:sz w:val="28"/>
          <w:szCs w:val="28"/>
          <w:lang w:val="uk-UA"/>
        </w:rPr>
      </w:pPr>
    </w:p>
    <w:p w:rsidR="00454DD6" w:rsidRDefault="00454DD6" w:rsidP="00454DD6">
      <w:pPr>
        <w:spacing w:after="0" w:line="240" w:lineRule="auto"/>
        <w:rPr>
          <w:rFonts w:ascii="Times New Roman" w:eastAsia="Times New Roman" w:hAnsi="Times New Roman" w:cs="Times New Roman"/>
          <w:sz w:val="28"/>
          <w:szCs w:val="28"/>
          <w:lang w:val="uk-UA"/>
        </w:rPr>
      </w:pPr>
    </w:p>
    <w:p w:rsidR="00454DD6" w:rsidRDefault="00454DD6" w:rsidP="00454DD6">
      <w:pPr>
        <w:spacing w:after="0" w:line="240" w:lineRule="auto"/>
        <w:rPr>
          <w:rFonts w:ascii="Times New Roman" w:eastAsia="Times New Roman" w:hAnsi="Times New Roman" w:cs="Times New Roman"/>
          <w:sz w:val="28"/>
          <w:szCs w:val="28"/>
          <w:lang w:val="uk-UA"/>
        </w:rPr>
      </w:pPr>
    </w:p>
    <w:p w:rsidR="00454DD6" w:rsidRDefault="00454DD6" w:rsidP="00454DD6">
      <w:pPr>
        <w:spacing w:after="0" w:line="240" w:lineRule="auto"/>
        <w:rPr>
          <w:rFonts w:ascii="Times New Roman" w:eastAsia="Times New Roman" w:hAnsi="Times New Roman" w:cs="Times New Roman"/>
          <w:sz w:val="28"/>
          <w:szCs w:val="28"/>
          <w:lang w:val="uk-UA"/>
        </w:rPr>
      </w:pPr>
    </w:p>
    <w:p w:rsidR="00454DD6" w:rsidRPr="004044FE" w:rsidRDefault="004044FE" w:rsidP="004044FE">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rPr>
        <w:lastRenderedPageBreak/>
        <w:t xml:space="preserve">                               </w:t>
      </w:r>
      <w:r w:rsidR="00AB60D1">
        <w:rPr>
          <w:rFonts w:ascii="Times New Roman" w:eastAsia="Times New Roman" w:hAnsi="Times New Roman" w:cs="Times New Roman"/>
          <w:sz w:val="28"/>
          <w:szCs w:val="28"/>
          <w:lang w:val="uk-UA"/>
        </w:rPr>
        <w:t xml:space="preserve">                               </w:t>
      </w:r>
      <w:r w:rsidR="00454DD6">
        <w:rPr>
          <w:rFonts w:ascii="Times New Roman" w:hAnsi="Times New Roman" w:cs="Times New Roman"/>
          <w:sz w:val="28"/>
          <w:szCs w:val="28"/>
          <w:lang w:val="uk-UA"/>
        </w:rPr>
        <w:t xml:space="preserve">Додаток 1 </w:t>
      </w:r>
    </w:p>
    <w:p w:rsidR="00454DD6" w:rsidRDefault="004044FE" w:rsidP="00454DD6">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60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54DD6">
        <w:rPr>
          <w:rFonts w:ascii="Times New Roman" w:hAnsi="Times New Roman" w:cs="Times New Roman"/>
          <w:sz w:val="28"/>
          <w:szCs w:val="28"/>
          <w:lang w:val="uk-UA"/>
        </w:rPr>
        <w:t>до рішення 19 сесії районної ради 7 скликання</w:t>
      </w:r>
    </w:p>
    <w:p w:rsidR="00454DD6" w:rsidRDefault="00AB60D1" w:rsidP="00454DD6">
      <w:pPr>
        <w:tabs>
          <w:tab w:val="left" w:pos="4365"/>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54DD6">
        <w:rPr>
          <w:rFonts w:ascii="Times New Roman" w:hAnsi="Times New Roman" w:cs="Times New Roman"/>
          <w:sz w:val="28"/>
          <w:szCs w:val="28"/>
          <w:lang w:val="uk-UA"/>
        </w:rPr>
        <w:t>від 07 березня 2018 року</w:t>
      </w:r>
    </w:p>
    <w:p w:rsidR="00454DD6" w:rsidRDefault="00454DD6" w:rsidP="00454DD6">
      <w:pPr>
        <w:spacing w:after="0" w:line="240" w:lineRule="auto"/>
        <w:jc w:val="right"/>
        <w:rPr>
          <w:rFonts w:ascii="Times New Roman" w:hAnsi="Times New Roman" w:cs="Times New Roman"/>
          <w:b/>
          <w:sz w:val="28"/>
          <w:szCs w:val="28"/>
          <w:lang w:val="uk-UA"/>
        </w:rPr>
      </w:pPr>
    </w:p>
    <w:p w:rsidR="00454DD6" w:rsidRDefault="00454DD6" w:rsidP="00454DD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Склад комісії </w:t>
      </w:r>
    </w:p>
    <w:p w:rsidR="00454DD6" w:rsidRDefault="00454DD6" w:rsidP="004044F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реорганізації </w:t>
      </w:r>
      <w:r w:rsidRPr="00A001F4">
        <w:rPr>
          <w:rFonts w:ascii="Times New Roman" w:hAnsi="Times New Roman" w:cs="Times New Roman"/>
          <w:sz w:val="28"/>
          <w:szCs w:val="28"/>
          <w:lang w:val="uk-UA"/>
        </w:rPr>
        <w:t>КРЕМЕНЧУЦЬК</w:t>
      </w:r>
      <w:r>
        <w:rPr>
          <w:rFonts w:ascii="Times New Roman" w:hAnsi="Times New Roman" w:cs="Times New Roman"/>
          <w:sz w:val="28"/>
          <w:szCs w:val="28"/>
          <w:lang w:val="uk-UA"/>
        </w:rPr>
        <w:t>ОЇ ЦЕНТРАЛЬНОЇ РАЙОННОЇ ЛІКАРНІ шляхом перетворення в КОМУНАЛЬНЕ НЕКОМЕРЦІЙНЕ ПІДПРИЄМСТВО КРЕМЕНЧУЦЬКОЇ РАЙОННОЇ РАДИ «КРЕМЕНЧУЦЬКА ЦЕНТРАЛЬНА РАЙОННА ЛІКАРНЯ»</w:t>
      </w:r>
    </w:p>
    <w:p w:rsidR="004044FE" w:rsidRPr="004044FE" w:rsidRDefault="004044FE" w:rsidP="004044FE">
      <w:pPr>
        <w:spacing w:after="0" w:line="240" w:lineRule="auto"/>
        <w:jc w:val="center"/>
        <w:rPr>
          <w:rFonts w:ascii="Times New Roman" w:hAnsi="Times New Roman" w:cs="Times New Roman"/>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3818"/>
        <w:gridCol w:w="5792"/>
      </w:tblGrid>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454DD6" w:rsidRDefault="00454DD6" w:rsidP="0044000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з/р</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П.І.П.</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посада </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Ігнатчук</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Марія Володимирівна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Кременчуцької ЦРЛ, </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ІПН</w:t>
            </w:r>
            <w:r w:rsidR="00961D16">
              <w:rPr>
                <w:rFonts w:ascii="Times New Roman" w:hAnsi="Times New Roman" w:cs="Times New Roman"/>
                <w:sz w:val="28"/>
                <w:szCs w:val="28"/>
                <w:lang w:val="uk-UA"/>
              </w:rPr>
              <w:t xml:space="preserve"> </w:t>
            </w:r>
            <w:r w:rsidR="00297371">
              <w:rPr>
                <w:rFonts w:ascii="Times New Roman" w:hAnsi="Times New Roman" w:cs="Times New Roman"/>
                <w:sz w:val="28"/>
                <w:szCs w:val="28"/>
                <w:lang w:val="uk-UA"/>
              </w:rPr>
              <w:t>2181117145</w:t>
            </w:r>
          </w:p>
        </w:tc>
      </w:tr>
      <w:tr w:rsidR="00454DD6" w:rsidTr="004044FE">
        <w:trPr>
          <w:trHeight w:val="431"/>
        </w:trPr>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Самойлюк </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Анна  Василівна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Білецьківський сільський голова, </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комісії, ІПН</w:t>
            </w:r>
            <w:r w:rsidR="00297371">
              <w:rPr>
                <w:rFonts w:ascii="Times New Roman" w:hAnsi="Times New Roman" w:cs="Times New Roman"/>
                <w:sz w:val="28"/>
                <w:szCs w:val="28"/>
                <w:lang w:val="uk-UA"/>
              </w:rPr>
              <w:t xml:space="preserve"> 2616304805</w:t>
            </w:r>
          </w:p>
        </w:tc>
      </w:tr>
      <w:tr w:rsidR="00454DD6" w:rsidTr="004044FE">
        <w:trPr>
          <w:trHeight w:val="431"/>
        </w:trPr>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Цюпа </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Наталія Володимирівна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юридичного відділу районної ради, секретар комісії, ІПН</w:t>
            </w:r>
            <w:r w:rsidR="00297371">
              <w:rPr>
                <w:rFonts w:ascii="Times New Roman" w:hAnsi="Times New Roman" w:cs="Times New Roman"/>
                <w:sz w:val="28"/>
                <w:szCs w:val="28"/>
                <w:lang w:val="uk-UA"/>
              </w:rPr>
              <w:t xml:space="preserve"> 2805002729</w:t>
            </w:r>
          </w:p>
        </w:tc>
      </w:tr>
      <w:tr w:rsidR="00454DD6" w:rsidTr="004044FE">
        <w:trPr>
          <w:trHeight w:val="431"/>
        </w:trPr>
        <w:tc>
          <w:tcPr>
            <w:tcW w:w="10491" w:type="dxa"/>
            <w:gridSpan w:val="3"/>
            <w:tcBorders>
              <w:top w:val="single" w:sz="4" w:space="0" w:color="auto"/>
              <w:left w:val="single" w:sz="4" w:space="0" w:color="auto"/>
              <w:bottom w:val="single" w:sz="4" w:space="0" w:color="auto"/>
              <w:right w:val="single" w:sz="4" w:space="0" w:color="auto"/>
            </w:tcBorders>
          </w:tcPr>
          <w:p w:rsidR="004044FE" w:rsidRDefault="004044FE" w:rsidP="004044FE">
            <w:pPr>
              <w:spacing w:after="0" w:line="240" w:lineRule="auto"/>
              <w:jc w:val="center"/>
              <w:rPr>
                <w:rFonts w:ascii="Times New Roman" w:hAnsi="Times New Roman" w:cs="Times New Roman"/>
                <w:sz w:val="28"/>
                <w:szCs w:val="28"/>
                <w:lang w:val="uk-UA"/>
              </w:rPr>
            </w:pPr>
          </w:p>
          <w:p w:rsidR="00454DD6" w:rsidRDefault="00454DD6" w:rsidP="004044F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Олексієнко</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Василь Павлович</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головного лікаря з медичного обслуговування населення Кременчуцької ЦРЛ, ІПН</w:t>
            </w:r>
            <w:r w:rsidR="00297371">
              <w:rPr>
                <w:rFonts w:ascii="Times New Roman" w:hAnsi="Times New Roman" w:cs="Times New Roman"/>
                <w:sz w:val="28"/>
                <w:szCs w:val="28"/>
                <w:lang w:val="uk-UA"/>
              </w:rPr>
              <w:t xml:space="preserve"> 1893816972</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Коваленко</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Олена Валеріївна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виконуюча обов’язки заступника головного лікаря з медичної частини Кременчуцької ЦРЛ, ІПН</w:t>
            </w:r>
            <w:r w:rsidR="00297371">
              <w:rPr>
                <w:rFonts w:ascii="Times New Roman" w:hAnsi="Times New Roman" w:cs="Times New Roman"/>
                <w:sz w:val="28"/>
                <w:szCs w:val="28"/>
                <w:lang w:val="uk-UA"/>
              </w:rPr>
              <w:t xml:space="preserve"> 2817506281</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Єременко</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Віктор Анатолійович</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головного лікаря з експертизи тимчасової непрацездатності Кременчуцької ЦРЛ, ІПН</w:t>
            </w:r>
            <w:r w:rsidR="00297371">
              <w:rPr>
                <w:rFonts w:ascii="Times New Roman" w:hAnsi="Times New Roman" w:cs="Times New Roman"/>
                <w:sz w:val="28"/>
                <w:szCs w:val="28"/>
                <w:lang w:val="uk-UA"/>
              </w:rPr>
              <w:t xml:space="preserve"> 1879113953</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Поясок</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Майя Семенівна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бухгалтер Кременчуцької ЦРЛ,</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297371">
              <w:rPr>
                <w:rFonts w:ascii="Times New Roman" w:hAnsi="Times New Roman" w:cs="Times New Roman"/>
                <w:sz w:val="28"/>
                <w:szCs w:val="28"/>
                <w:lang w:val="uk-UA"/>
              </w:rPr>
              <w:t xml:space="preserve"> 1841714428</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Панасенко</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Алла Пилипівна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головного лікаря з економічних питань Кременчуцької ЦРЛ,</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297371">
              <w:rPr>
                <w:rFonts w:ascii="Times New Roman" w:hAnsi="Times New Roman" w:cs="Times New Roman"/>
                <w:sz w:val="28"/>
                <w:szCs w:val="28"/>
                <w:lang w:val="uk-UA"/>
              </w:rPr>
              <w:t xml:space="preserve"> 1839616787</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Піддубна</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Оксана Вікторівна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фінансового управління Кременчуцької райдержадміністрації,</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297371">
              <w:rPr>
                <w:rFonts w:ascii="Times New Roman" w:hAnsi="Times New Roman" w:cs="Times New Roman"/>
                <w:sz w:val="28"/>
                <w:szCs w:val="28"/>
                <w:lang w:val="uk-UA"/>
              </w:rPr>
              <w:t xml:space="preserve"> 2669513641</w:t>
            </w:r>
          </w:p>
        </w:tc>
      </w:tr>
      <w:tr w:rsidR="00454DD6" w:rsidRPr="00B631B1"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Сторожева</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Яна Павлівна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both"/>
              <w:rPr>
                <w:rFonts w:ascii="Times New Roman" w:hAnsi="Times New Roman" w:cs="Times New Roman"/>
                <w:sz w:val="28"/>
                <w:szCs w:val="28"/>
                <w:lang w:val="uk-UA"/>
              </w:rPr>
            </w:pPr>
            <w:r>
              <w:rPr>
                <w:rFonts w:ascii="Times New Roman" w:hAnsi="Times New Roman"/>
                <w:bCs/>
                <w:iCs/>
                <w:sz w:val="28"/>
                <w:szCs w:val="28"/>
                <w:lang w:val="uk-UA"/>
              </w:rPr>
              <w:t>завідувач сектору економічного розвитку і                торгівлі Кременчуцької</w:t>
            </w:r>
            <w:r>
              <w:rPr>
                <w:rFonts w:ascii="Times New Roman" w:hAnsi="Times New Roman"/>
                <w:sz w:val="28"/>
                <w:szCs w:val="28"/>
                <w:lang w:val="uk-UA"/>
              </w:rPr>
              <w:t xml:space="preserve"> рай</w:t>
            </w:r>
            <w:r>
              <w:rPr>
                <w:rFonts w:ascii="Times New Roman" w:hAnsi="Times New Roman" w:cs="Times New Roman"/>
                <w:sz w:val="28"/>
                <w:szCs w:val="28"/>
                <w:lang w:val="uk-UA"/>
              </w:rPr>
              <w:t>держадміністрації,</w:t>
            </w:r>
          </w:p>
          <w:p w:rsidR="00454DD6" w:rsidRDefault="00454DD6" w:rsidP="00440005">
            <w:pPr>
              <w:spacing w:after="0" w:line="240" w:lineRule="auto"/>
              <w:jc w:val="both"/>
              <w:rPr>
                <w:rFonts w:ascii="Times New Roman" w:hAnsi="Times New Roman"/>
                <w:bCs/>
                <w:iCs/>
                <w:sz w:val="28"/>
                <w:szCs w:val="28"/>
                <w:lang w:val="uk-UA"/>
              </w:rPr>
            </w:pPr>
            <w:r>
              <w:rPr>
                <w:rFonts w:ascii="Times New Roman" w:hAnsi="Times New Roman" w:cs="Times New Roman"/>
                <w:sz w:val="28"/>
                <w:szCs w:val="28"/>
                <w:lang w:val="uk-UA"/>
              </w:rPr>
              <w:t>ІПН</w:t>
            </w:r>
            <w:r w:rsidR="00BB756A">
              <w:rPr>
                <w:rFonts w:ascii="Times New Roman" w:hAnsi="Times New Roman" w:cs="Times New Roman"/>
                <w:sz w:val="28"/>
                <w:szCs w:val="28"/>
                <w:lang w:val="uk-UA"/>
              </w:rPr>
              <w:t xml:space="preserve"> </w:t>
            </w:r>
            <w:r w:rsidR="00297371">
              <w:rPr>
                <w:rFonts w:ascii="Times New Roman" w:hAnsi="Times New Roman" w:cs="Times New Roman"/>
                <w:sz w:val="28"/>
                <w:szCs w:val="28"/>
                <w:lang w:val="uk-UA"/>
              </w:rPr>
              <w:t>2601313804</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Носуль</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Вікторія Олексіївна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майна Кременчуцької районної ради, ІПН</w:t>
            </w:r>
            <w:r w:rsidR="00297371">
              <w:rPr>
                <w:rFonts w:ascii="Times New Roman" w:hAnsi="Times New Roman" w:cs="Times New Roman"/>
                <w:sz w:val="28"/>
                <w:szCs w:val="28"/>
                <w:lang w:val="uk-UA"/>
              </w:rPr>
              <w:t xml:space="preserve"> 2910503902</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Пащенко </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Віра Костянтинівна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Недогарківський сільський голова,</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DD47BD">
              <w:rPr>
                <w:rFonts w:ascii="Times New Roman" w:hAnsi="Times New Roman" w:cs="Times New Roman"/>
                <w:sz w:val="28"/>
                <w:szCs w:val="28"/>
                <w:lang w:val="uk-UA"/>
              </w:rPr>
              <w:t xml:space="preserve"> </w:t>
            </w:r>
            <w:r w:rsidR="00183692">
              <w:rPr>
                <w:rFonts w:ascii="Times New Roman" w:hAnsi="Times New Roman" w:cs="Times New Roman"/>
                <w:sz w:val="28"/>
                <w:szCs w:val="28"/>
                <w:lang w:val="uk-UA"/>
              </w:rPr>
              <w:t>2155618766</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Кобка</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Ірина Михайлівна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Новознам’янський сільський голова,</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55274F">
              <w:rPr>
                <w:rFonts w:ascii="Times New Roman" w:hAnsi="Times New Roman" w:cs="Times New Roman"/>
                <w:sz w:val="28"/>
                <w:szCs w:val="28"/>
                <w:lang w:val="uk-UA"/>
              </w:rPr>
              <w:t xml:space="preserve"> 2296215926</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Кусяка</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Євген Владиславович</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w:t>
            </w:r>
            <w:proofErr w:type="spellStart"/>
            <w:r>
              <w:rPr>
                <w:rFonts w:ascii="Times New Roman" w:hAnsi="Times New Roman" w:cs="Times New Roman"/>
                <w:sz w:val="28"/>
                <w:szCs w:val="28"/>
                <w:lang w:val="uk-UA"/>
              </w:rPr>
              <w:t>Піщанського</w:t>
            </w:r>
            <w:proofErr w:type="spellEnd"/>
            <w:r>
              <w:rPr>
                <w:rFonts w:ascii="Times New Roman" w:hAnsi="Times New Roman" w:cs="Times New Roman"/>
                <w:sz w:val="28"/>
                <w:szCs w:val="28"/>
                <w:lang w:val="uk-UA"/>
              </w:rPr>
              <w:t xml:space="preserve"> сільського голови, ІПН</w:t>
            </w:r>
            <w:r w:rsidR="0055274F">
              <w:rPr>
                <w:rFonts w:ascii="Times New Roman" w:hAnsi="Times New Roman" w:cs="Times New Roman"/>
                <w:sz w:val="28"/>
                <w:szCs w:val="28"/>
                <w:lang w:val="uk-UA"/>
              </w:rPr>
              <w:t xml:space="preserve"> 2438814873</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Городянко </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Валентина Іванівна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Пришибський сільський голова,</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297371">
              <w:rPr>
                <w:rFonts w:ascii="Times New Roman" w:hAnsi="Times New Roman" w:cs="Times New Roman"/>
                <w:sz w:val="28"/>
                <w:szCs w:val="28"/>
                <w:lang w:val="uk-UA"/>
              </w:rPr>
              <w:t xml:space="preserve"> 2417317245</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Шереметьєва</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Олександра Іванівна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Омельницький сільський голова,</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DD47BD">
              <w:rPr>
                <w:rFonts w:ascii="Times New Roman" w:hAnsi="Times New Roman" w:cs="Times New Roman"/>
                <w:sz w:val="28"/>
                <w:szCs w:val="28"/>
                <w:lang w:val="uk-UA"/>
              </w:rPr>
              <w:t xml:space="preserve"> 1956216606</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Кравченко </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Лідія Миколаївна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Кам’янопотоківський сільський голова,</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297371">
              <w:rPr>
                <w:rFonts w:ascii="Times New Roman" w:hAnsi="Times New Roman" w:cs="Times New Roman"/>
                <w:sz w:val="28"/>
                <w:szCs w:val="28"/>
                <w:lang w:val="uk-UA"/>
              </w:rPr>
              <w:t xml:space="preserve"> 2106120160</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Маз</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Наталія Юріївна</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депутат Кременчуцької районної ради,</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C86E22">
              <w:rPr>
                <w:rFonts w:ascii="Times New Roman" w:hAnsi="Times New Roman" w:cs="Times New Roman"/>
                <w:sz w:val="28"/>
                <w:szCs w:val="28"/>
                <w:lang w:val="uk-UA"/>
              </w:rPr>
              <w:t xml:space="preserve"> 2177812441</w:t>
            </w:r>
          </w:p>
        </w:tc>
      </w:tr>
      <w:tr w:rsidR="00454DD6" w:rsidTr="004044FE">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Близнюк </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Ігор Володимирович</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депутат Кременчуцької районної ради,</w:t>
            </w:r>
          </w:p>
          <w:p w:rsidR="00454DD6" w:rsidRDefault="00454DD6" w:rsidP="00BB75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C86E22">
              <w:rPr>
                <w:rFonts w:ascii="Times New Roman" w:hAnsi="Times New Roman" w:cs="Times New Roman"/>
                <w:sz w:val="28"/>
                <w:szCs w:val="28"/>
                <w:lang w:val="uk-UA"/>
              </w:rPr>
              <w:t xml:space="preserve"> 3239310596</w:t>
            </w:r>
            <w:r w:rsidR="00BB756A">
              <w:rPr>
                <w:rFonts w:ascii="Times New Roman" w:hAnsi="Times New Roman" w:cs="Times New Roman"/>
                <w:sz w:val="28"/>
                <w:szCs w:val="28"/>
                <w:lang w:val="uk-UA"/>
              </w:rPr>
              <w:t xml:space="preserve">  </w:t>
            </w:r>
          </w:p>
        </w:tc>
      </w:tr>
      <w:tr w:rsidR="00454DD6" w:rsidTr="004044FE">
        <w:trPr>
          <w:trHeight w:val="1030"/>
        </w:trPr>
        <w:tc>
          <w:tcPr>
            <w:tcW w:w="881"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818"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Щербуха</w:t>
            </w:r>
          </w:p>
          <w:p w:rsidR="00454DD6" w:rsidRDefault="00454DD6"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Олексій Васильович</w:t>
            </w:r>
          </w:p>
        </w:tc>
        <w:tc>
          <w:tcPr>
            <w:tcW w:w="5792" w:type="dxa"/>
            <w:tcBorders>
              <w:top w:val="single" w:sz="4" w:space="0" w:color="auto"/>
              <w:left w:val="single" w:sz="4" w:space="0" w:color="auto"/>
              <w:bottom w:val="single" w:sz="4" w:space="0" w:color="auto"/>
              <w:right w:val="single" w:sz="4" w:space="0" w:color="auto"/>
            </w:tcBorders>
            <w:hideMark/>
          </w:tcPr>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ради Кременчуцької районної організації ветеранів,</w:t>
            </w:r>
          </w:p>
          <w:p w:rsidR="00454DD6" w:rsidRDefault="00454DD6" w:rsidP="004400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ІПН</w:t>
            </w:r>
            <w:r w:rsidR="00C86E22">
              <w:rPr>
                <w:rFonts w:ascii="Times New Roman" w:hAnsi="Times New Roman" w:cs="Times New Roman"/>
                <w:sz w:val="28"/>
                <w:szCs w:val="28"/>
                <w:lang w:val="uk-UA"/>
              </w:rPr>
              <w:t xml:space="preserve"> </w:t>
            </w:r>
            <w:r w:rsidR="003629AE">
              <w:rPr>
                <w:rFonts w:ascii="Times New Roman" w:hAnsi="Times New Roman" w:cs="Times New Roman"/>
                <w:sz w:val="28"/>
                <w:szCs w:val="28"/>
                <w:lang w:val="uk-UA"/>
              </w:rPr>
              <w:t>1879414532</w:t>
            </w:r>
          </w:p>
        </w:tc>
      </w:tr>
      <w:tr w:rsidR="005C7F00" w:rsidTr="004044FE">
        <w:tc>
          <w:tcPr>
            <w:tcW w:w="881" w:type="dxa"/>
            <w:tcBorders>
              <w:top w:val="single" w:sz="4" w:space="0" w:color="auto"/>
              <w:left w:val="single" w:sz="4" w:space="0" w:color="auto"/>
              <w:bottom w:val="single" w:sz="4" w:space="0" w:color="auto"/>
              <w:right w:val="single" w:sz="4" w:space="0" w:color="auto"/>
            </w:tcBorders>
            <w:hideMark/>
          </w:tcPr>
          <w:p w:rsidR="005C7F00" w:rsidRDefault="005C7F00"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818" w:type="dxa"/>
            <w:tcBorders>
              <w:top w:val="single" w:sz="4" w:space="0" w:color="auto"/>
              <w:left w:val="single" w:sz="4" w:space="0" w:color="auto"/>
              <w:bottom w:val="single" w:sz="4" w:space="0" w:color="auto"/>
              <w:right w:val="single" w:sz="4" w:space="0" w:color="auto"/>
            </w:tcBorders>
            <w:hideMark/>
          </w:tcPr>
          <w:p w:rsidR="005C7F00" w:rsidRDefault="005C7F00" w:rsidP="004400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Бондар В’ячеслав Миколайович </w:t>
            </w:r>
          </w:p>
        </w:tc>
        <w:tc>
          <w:tcPr>
            <w:tcW w:w="5792" w:type="dxa"/>
            <w:tcBorders>
              <w:top w:val="single" w:sz="4" w:space="0" w:color="auto"/>
              <w:left w:val="single" w:sz="4" w:space="0" w:color="auto"/>
              <w:bottom w:val="single" w:sz="4" w:space="0" w:color="auto"/>
              <w:right w:val="single" w:sz="4" w:space="0" w:color="auto"/>
            </w:tcBorders>
            <w:hideMark/>
          </w:tcPr>
          <w:p w:rsidR="005C7F00" w:rsidRDefault="005C7F00" w:rsidP="005C7F0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Виконуючий  обов’язки   старости</w:t>
            </w:r>
            <w:r w:rsidR="004044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сіл  Бондарі, Остапці, Василенки, </w:t>
            </w:r>
            <w:proofErr w:type="spellStart"/>
            <w:r>
              <w:rPr>
                <w:rFonts w:ascii="Times New Roman" w:hAnsi="Times New Roman" w:cs="Times New Roman"/>
                <w:sz w:val="28"/>
                <w:szCs w:val="28"/>
                <w:lang w:val="uk-UA"/>
              </w:rPr>
              <w:t>Заруддя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Ревівка</w:t>
            </w:r>
            <w:proofErr w:type="spellEnd"/>
            <w:r>
              <w:rPr>
                <w:rFonts w:ascii="Times New Roman" w:hAnsi="Times New Roman" w:cs="Times New Roman"/>
                <w:sz w:val="28"/>
                <w:szCs w:val="28"/>
                <w:lang w:val="uk-UA"/>
              </w:rPr>
              <w:t xml:space="preserve"> Кременчуцького району</w:t>
            </w:r>
            <w:r w:rsidR="00297371">
              <w:rPr>
                <w:rFonts w:ascii="Times New Roman" w:hAnsi="Times New Roman" w:cs="Times New Roman"/>
                <w:sz w:val="28"/>
                <w:szCs w:val="28"/>
                <w:lang w:val="uk-UA"/>
              </w:rPr>
              <w:t>,</w:t>
            </w:r>
            <w:r w:rsidR="000F6CE2">
              <w:rPr>
                <w:rFonts w:ascii="Times New Roman" w:hAnsi="Times New Roman" w:cs="Times New Roman"/>
                <w:sz w:val="28"/>
                <w:szCs w:val="28"/>
                <w:lang w:val="uk-UA"/>
              </w:rPr>
              <w:t xml:space="preserve"> ІПН</w:t>
            </w:r>
            <w:r w:rsidR="00297371">
              <w:rPr>
                <w:rFonts w:ascii="Times New Roman" w:hAnsi="Times New Roman" w:cs="Times New Roman"/>
                <w:sz w:val="28"/>
                <w:szCs w:val="28"/>
                <w:lang w:val="uk-UA"/>
              </w:rPr>
              <w:t xml:space="preserve"> 2633612736</w:t>
            </w:r>
          </w:p>
        </w:tc>
      </w:tr>
    </w:tbl>
    <w:p w:rsidR="00454DD6" w:rsidRDefault="00454DD6" w:rsidP="00454DD6">
      <w:pPr>
        <w:spacing w:after="0" w:line="240" w:lineRule="auto"/>
        <w:jc w:val="center"/>
        <w:rPr>
          <w:rFonts w:ascii="Times New Roman" w:hAnsi="Times New Roman" w:cs="Times New Roman"/>
          <w:b/>
          <w:sz w:val="28"/>
          <w:szCs w:val="28"/>
          <w:lang w:val="uk-UA"/>
        </w:rPr>
      </w:pPr>
    </w:p>
    <w:p w:rsidR="00454DD6" w:rsidRDefault="00454DD6" w:rsidP="00454DD6">
      <w:pPr>
        <w:spacing w:after="0" w:line="240" w:lineRule="auto"/>
        <w:jc w:val="center"/>
        <w:rPr>
          <w:rFonts w:ascii="Times New Roman" w:hAnsi="Times New Roman" w:cs="Times New Roman"/>
          <w:b/>
          <w:sz w:val="28"/>
          <w:szCs w:val="28"/>
          <w:lang w:val="uk-UA"/>
        </w:rPr>
      </w:pP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w:t>
      </w:r>
    </w:p>
    <w:p w:rsidR="00454DD6" w:rsidRDefault="00454DD6" w:rsidP="00454D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районної ради                                                                              Е.І. Скляревський</w:t>
      </w: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rPr>
          <w:rFonts w:ascii="Times New Roman" w:hAnsi="Times New Roman" w:cs="Times New Roman"/>
          <w:lang w:val="uk-UA"/>
        </w:rPr>
      </w:pPr>
    </w:p>
    <w:p w:rsidR="00454DD6" w:rsidRDefault="00454DD6" w:rsidP="00454DD6">
      <w:pPr>
        <w:spacing w:after="0" w:line="240" w:lineRule="auto"/>
        <w:jc w:val="both"/>
        <w:rPr>
          <w:rFonts w:ascii="Times New Roman" w:hAnsi="Times New Roman" w:cs="Times New Roman"/>
          <w:sz w:val="28"/>
          <w:szCs w:val="28"/>
          <w:lang w:val="uk-UA"/>
        </w:rPr>
      </w:pPr>
    </w:p>
    <w:p w:rsidR="00BF530F" w:rsidRDefault="00BF530F"/>
    <w:sectPr w:rsidR="00BF530F" w:rsidSect="00454DD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DD6"/>
    <w:rsid w:val="000F6CE2"/>
    <w:rsid w:val="00183692"/>
    <w:rsid w:val="00297371"/>
    <w:rsid w:val="003629AE"/>
    <w:rsid w:val="004044FE"/>
    <w:rsid w:val="00454DD6"/>
    <w:rsid w:val="00501D6A"/>
    <w:rsid w:val="0055274F"/>
    <w:rsid w:val="00584F95"/>
    <w:rsid w:val="005C7F00"/>
    <w:rsid w:val="00950DBC"/>
    <w:rsid w:val="00961D16"/>
    <w:rsid w:val="00A86036"/>
    <w:rsid w:val="00AB60D1"/>
    <w:rsid w:val="00BB756A"/>
    <w:rsid w:val="00BF530F"/>
    <w:rsid w:val="00C86E22"/>
    <w:rsid w:val="00DD47BD"/>
    <w:rsid w:val="00EC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36"/>
  </w:style>
  <w:style w:type="paragraph" w:styleId="2">
    <w:name w:val="heading 2"/>
    <w:basedOn w:val="a"/>
    <w:next w:val="a"/>
    <w:link w:val="20"/>
    <w:semiHidden/>
    <w:unhideWhenUsed/>
    <w:qFormat/>
    <w:rsid w:val="00454DD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4DD6"/>
    <w:rPr>
      <w:rFonts w:ascii="Arial" w:eastAsia="Times New Roman" w:hAnsi="Arial" w:cs="Arial"/>
      <w:b/>
      <w:bCs/>
      <w:i/>
      <w:iCs/>
      <w:sz w:val="28"/>
      <w:szCs w:val="28"/>
    </w:rPr>
  </w:style>
  <w:style w:type="paragraph" w:styleId="a3">
    <w:name w:val="Normal (Web)"/>
    <w:basedOn w:val="a"/>
    <w:semiHidden/>
    <w:unhideWhenUsed/>
    <w:rsid w:val="00454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2018-03-12T14:16:00Z</cp:lastPrinted>
  <dcterms:created xsi:type="dcterms:W3CDTF">2018-03-06T08:44:00Z</dcterms:created>
  <dcterms:modified xsi:type="dcterms:W3CDTF">2018-03-12T14:20:00Z</dcterms:modified>
</cp:coreProperties>
</file>